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0D0" w:rsidRDefault="009340D0" w:rsidP="00B924FC">
      <w:pPr>
        <w:pStyle w:val="Sinespaciado"/>
        <w:jc w:val="right"/>
        <w:rPr>
          <w:b/>
        </w:rPr>
      </w:pPr>
    </w:p>
    <w:p w:rsidR="009340D0" w:rsidRDefault="009340D0" w:rsidP="00B924FC">
      <w:pPr>
        <w:pStyle w:val="Sinespaciado"/>
        <w:jc w:val="right"/>
        <w:rPr>
          <w:b/>
        </w:rPr>
      </w:pPr>
    </w:p>
    <w:p w:rsidR="00A15C79" w:rsidRDefault="00A15C79" w:rsidP="007B1112">
      <w:pPr>
        <w:pStyle w:val="Sinespaciado"/>
        <w:rPr>
          <w:b/>
        </w:rPr>
      </w:pPr>
    </w:p>
    <w:p w:rsidR="00462D8A" w:rsidRPr="0089279B" w:rsidRDefault="00462D8A" w:rsidP="0089279B">
      <w:pPr>
        <w:pStyle w:val="Sinespaciado"/>
        <w:jc w:val="center"/>
        <w:rPr>
          <w:rFonts w:ascii="Century Gothic" w:hAnsi="Century Gothic"/>
          <w:b/>
          <w:color w:val="FF0000"/>
          <w:sz w:val="20"/>
          <w:szCs w:val="20"/>
        </w:rPr>
      </w:pPr>
      <w:r w:rsidRPr="0089279B">
        <w:rPr>
          <w:rFonts w:ascii="Century Gothic" w:hAnsi="Century Gothic"/>
          <w:b/>
          <w:color w:val="FF0000"/>
          <w:sz w:val="20"/>
          <w:szCs w:val="20"/>
        </w:rPr>
        <w:t>BOLETÍN DE PRENSA</w:t>
      </w:r>
    </w:p>
    <w:p w:rsidR="00462D8A" w:rsidRPr="0089279B" w:rsidRDefault="00462D8A" w:rsidP="0089279B">
      <w:pPr>
        <w:pStyle w:val="Sinespaciado"/>
        <w:jc w:val="center"/>
        <w:rPr>
          <w:rFonts w:ascii="Century Gothic" w:hAnsi="Century Gothic"/>
          <w:b/>
          <w:color w:val="FF0000"/>
          <w:sz w:val="20"/>
          <w:szCs w:val="20"/>
        </w:rPr>
      </w:pPr>
    </w:p>
    <w:p w:rsidR="0089279B" w:rsidRPr="0089279B" w:rsidRDefault="00A51A15" w:rsidP="0089279B">
      <w:pPr>
        <w:pStyle w:val="Sinespaciado"/>
        <w:jc w:val="center"/>
        <w:rPr>
          <w:rFonts w:ascii="Century Gothic" w:hAnsi="Century Gothic"/>
          <w:b/>
          <w:color w:val="FF0000"/>
          <w:sz w:val="20"/>
          <w:szCs w:val="20"/>
        </w:rPr>
      </w:pPr>
      <w:r>
        <w:rPr>
          <w:rFonts w:ascii="Century Gothic" w:hAnsi="Century Gothic"/>
          <w:b/>
          <w:color w:val="FF0000"/>
          <w:sz w:val="20"/>
          <w:szCs w:val="20"/>
        </w:rPr>
        <w:t>A</w:t>
      </w:r>
      <w:r w:rsidRPr="0089279B">
        <w:rPr>
          <w:rFonts w:ascii="Century Gothic" w:hAnsi="Century Gothic"/>
          <w:b/>
          <w:color w:val="FF0000"/>
          <w:sz w:val="20"/>
          <w:szCs w:val="20"/>
        </w:rPr>
        <w:t>CTOR POLITIQUERO EVANGÉLICO, SENT</w:t>
      </w:r>
      <w:r>
        <w:rPr>
          <w:rFonts w:ascii="Century Gothic" w:hAnsi="Century Gothic"/>
          <w:b/>
          <w:color w:val="FF0000"/>
          <w:sz w:val="20"/>
          <w:szCs w:val="20"/>
        </w:rPr>
        <w:t>ENCIADO CON UN AÑO DE PROHIBICIÓ</w:t>
      </w:r>
      <w:r w:rsidRPr="0089279B">
        <w:rPr>
          <w:rFonts w:ascii="Century Gothic" w:hAnsi="Century Gothic"/>
          <w:b/>
          <w:color w:val="FF0000"/>
          <w:sz w:val="20"/>
          <w:szCs w:val="20"/>
        </w:rPr>
        <w:t>N DE EJERCER ACTO</w:t>
      </w:r>
      <w:r>
        <w:rPr>
          <w:rFonts w:ascii="Century Gothic" w:hAnsi="Century Gothic"/>
          <w:b/>
          <w:color w:val="FF0000"/>
          <w:sz w:val="20"/>
          <w:szCs w:val="20"/>
        </w:rPr>
        <w:t>S POLÍTICOS Y MULTADO ECONÓMI</w:t>
      </w:r>
      <w:r w:rsidRPr="0089279B">
        <w:rPr>
          <w:rFonts w:ascii="Century Gothic" w:hAnsi="Century Gothic"/>
          <w:b/>
          <w:color w:val="FF0000"/>
          <w:sz w:val="20"/>
          <w:szCs w:val="20"/>
        </w:rPr>
        <w:t xml:space="preserve">CAMENTE, ARREMETE CONTRA POBLACIÓN </w:t>
      </w:r>
      <w:r>
        <w:rPr>
          <w:rFonts w:ascii="Century Gothic" w:hAnsi="Century Gothic"/>
          <w:b/>
          <w:color w:val="FF0000"/>
          <w:sz w:val="20"/>
          <w:szCs w:val="20"/>
        </w:rPr>
        <w:t>LGBT</w:t>
      </w:r>
    </w:p>
    <w:p w:rsidR="0089279B" w:rsidRPr="0089279B" w:rsidRDefault="0089279B" w:rsidP="0089279B">
      <w:pPr>
        <w:pStyle w:val="Sinespaciado"/>
        <w:jc w:val="center"/>
        <w:rPr>
          <w:rFonts w:ascii="Century Gothic" w:hAnsi="Century Gothic"/>
          <w:b/>
          <w:color w:val="FF0000"/>
          <w:sz w:val="20"/>
          <w:szCs w:val="20"/>
        </w:rPr>
      </w:pP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La Federación ecuatoriana de organizaciones LGBT, rechaza categóricamente las declaraciones realizadas en redes sociales por parte del desaparecido actor politiquero y evangélico pastor Nelson Zavala. En este pronunciamiento hace un llamado al presidente de la República, Lenin Moreno, a que prácticamente llame la atención a la Ministra de Justicia también presidenta del Consejo de Genero para la Igualdad, por haber impulsado y aprobado la agenda Nacional de mujeres y grupos GLBTI. </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Es importante mencionarle a este actor politiquero, que la orientación sexual y la identidad de género son un derecho fundamental, reconocidos en el artículo 11 numeral dos de la Constitución de la República del Ecuador, y que por tanto lo actuado tanto por el Ministerio de Justicia, como por el Consejo de género para la igualdad se encuentra dentro del marco legal de nuestra Carta Magna. </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Por otra parte, hacemos un llamado de atención al Consejo de Genero para la Igualdad, por haber afirmado que dicha agenda nacional ha sido trabajada con poblaciones LGBTI, cuando en ningún momento ni la Federación ecuatoriana de organizaciones LGBTI, ni ninguna de las organizaciones afiliadas han participado de este espacio, por lo cual solicitamos ponernos en conocimiento sobre la anunciada agenda que ha sido publicada, sin desmerecer la intención tanto del Ministerio de Justicia como del Consejo de género para la igualdad.</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Finalmente le recordamos a este actor politiquero y a todos los actores politiquero</w:t>
      </w:r>
      <w:r w:rsidR="0064028E">
        <w:rPr>
          <w:rFonts w:ascii="Century Gothic" w:hAnsi="Century Gothic"/>
          <w:sz w:val="20"/>
          <w:szCs w:val="20"/>
        </w:rPr>
        <w:t>s</w:t>
      </w:r>
      <w:r w:rsidRPr="0089279B">
        <w:rPr>
          <w:rFonts w:ascii="Century Gothic" w:hAnsi="Century Gothic"/>
          <w:sz w:val="20"/>
          <w:szCs w:val="20"/>
        </w:rPr>
        <w:t xml:space="preserve"> que utilizan nuestras poblaciones para salir a la luz pública que ya existe un antecedente, específicamente para el propio pastor Nelson Zavala que en el año 2014 fue sentenciado por el Tribunal contencioso electoral, privándolo de sus derechos civiles y políticos durante un año más la multa de 10 salarios mínimos vitales.</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Agradecemos a la ciudadanía en general y sobre todo a los actores politiqueros NO utilizar a nuestras poblaciones para que los medios de comunicación le presten atención. </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proofErr w:type="spellStart"/>
      <w:r w:rsidRPr="0089279B">
        <w:rPr>
          <w:rFonts w:ascii="Century Gothic" w:hAnsi="Century Gothic"/>
          <w:sz w:val="20"/>
          <w:szCs w:val="20"/>
        </w:rPr>
        <w:t>Díane</w:t>
      </w:r>
      <w:proofErr w:type="spellEnd"/>
      <w:r w:rsidRPr="0089279B">
        <w:rPr>
          <w:rFonts w:ascii="Century Gothic" w:hAnsi="Century Gothic"/>
          <w:sz w:val="20"/>
          <w:szCs w:val="20"/>
        </w:rPr>
        <w:t xml:space="preserve"> Rodríguez </w:t>
      </w: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Directora de la </w:t>
      </w:r>
      <w:proofErr w:type="spellStart"/>
      <w:r w:rsidRPr="0089279B">
        <w:rPr>
          <w:rFonts w:ascii="Century Gothic" w:hAnsi="Century Gothic"/>
          <w:sz w:val="20"/>
          <w:szCs w:val="20"/>
        </w:rPr>
        <w:t>Asoc</w:t>
      </w:r>
      <w:proofErr w:type="spellEnd"/>
      <w:r w:rsidRPr="0089279B">
        <w:rPr>
          <w:rFonts w:ascii="Century Gothic" w:hAnsi="Century Gothic"/>
          <w:sz w:val="20"/>
          <w:szCs w:val="20"/>
        </w:rPr>
        <w:t>. Silueta X</w:t>
      </w: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Presidenta de la Federación Ecuatoriana de Organizaciones LGBTI</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proofErr w:type="spellStart"/>
      <w:r w:rsidRPr="0089279B">
        <w:rPr>
          <w:rFonts w:ascii="Century Gothic" w:hAnsi="Century Gothic"/>
          <w:sz w:val="20"/>
          <w:szCs w:val="20"/>
        </w:rPr>
        <w:t>German</w:t>
      </w:r>
      <w:proofErr w:type="spellEnd"/>
      <w:r w:rsidRPr="0089279B">
        <w:rPr>
          <w:rFonts w:ascii="Century Gothic" w:hAnsi="Century Gothic"/>
          <w:sz w:val="20"/>
          <w:szCs w:val="20"/>
        </w:rPr>
        <w:t xml:space="preserve"> Castillo</w:t>
      </w: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Presidente </w:t>
      </w:r>
      <w:proofErr w:type="spellStart"/>
      <w:r w:rsidRPr="0089279B">
        <w:rPr>
          <w:rFonts w:ascii="Century Gothic" w:hAnsi="Century Gothic"/>
          <w:sz w:val="20"/>
          <w:szCs w:val="20"/>
        </w:rPr>
        <w:t>Asoc</w:t>
      </w:r>
      <w:proofErr w:type="spellEnd"/>
      <w:r w:rsidRPr="0089279B">
        <w:rPr>
          <w:rFonts w:ascii="Century Gothic" w:hAnsi="Century Gothic"/>
          <w:sz w:val="20"/>
          <w:szCs w:val="20"/>
        </w:rPr>
        <w:t>. Es Mi Familia</w:t>
      </w: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Director Nacional de la Federación </w:t>
      </w:r>
    </w:p>
    <w:p w:rsidR="0089279B" w:rsidRPr="0089279B" w:rsidRDefault="0089279B" w:rsidP="0089279B">
      <w:pPr>
        <w:pStyle w:val="Sinespaciado"/>
        <w:jc w:val="both"/>
        <w:rPr>
          <w:rFonts w:ascii="Century Gothic" w:hAnsi="Century Gothic"/>
          <w:sz w:val="20"/>
          <w:szCs w:val="20"/>
        </w:rPr>
      </w:pPr>
    </w:p>
    <w:p w:rsidR="0089279B" w:rsidRPr="0089279B" w:rsidRDefault="0089279B" w:rsidP="0089279B">
      <w:pPr>
        <w:pStyle w:val="Sinespaciado"/>
        <w:jc w:val="both"/>
        <w:rPr>
          <w:rFonts w:ascii="Century Gothic" w:hAnsi="Century Gothic"/>
          <w:sz w:val="20"/>
          <w:szCs w:val="20"/>
        </w:rPr>
      </w:pPr>
      <w:proofErr w:type="spellStart"/>
      <w:r w:rsidRPr="0089279B">
        <w:rPr>
          <w:rFonts w:ascii="Century Gothic" w:hAnsi="Century Gothic"/>
          <w:sz w:val="20"/>
          <w:szCs w:val="20"/>
        </w:rPr>
        <w:t>Geovanny</w:t>
      </w:r>
      <w:proofErr w:type="spellEnd"/>
      <w:r w:rsidRPr="0089279B">
        <w:rPr>
          <w:rFonts w:ascii="Century Gothic" w:hAnsi="Century Gothic"/>
          <w:sz w:val="20"/>
          <w:szCs w:val="20"/>
        </w:rPr>
        <w:t xml:space="preserve"> Jaramillo</w:t>
      </w:r>
    </w:p>
    <w:p w:rsidR="0089279B" w:rsidRPr="0089279B" w:rsidRDefault="0089279B" w:rsidP="0089279B">
      <w:pPr>
        <w:pStyle w:val="Sinespaciado"/>
        <w:jc w:val="both"/>
        <w:rPr>
          <w:rFonts w:ascii="Century Gothic" w:hAnsi="Century Gothic"/>
          <w:sz w:val="20"/>
          <w:szCs w:val="20"/>
        </w:rPr>
      </w:pPr>
      <w:r w:rsidRPr="0089279B">
        <w:rPr>
          <w:rFonts w:ascii="Century Gothic" w:hAnsi="Century Gothic"/>
          <w:sz w:val="20"/>
          <w:szCs w:val="20"/>
        </w:rPr>
        <w:t xml:space="preserve">Presidente </w:t>
      </w:r>
      <w:proofErr w:type="spellStart"/>
      <w:r w:rsidRPr="0089279B">
        <w:rPr>
          <w:rFonts w:ascii="Century Gothic" w:hAnsi="Century Gothic"/>
          <w:sz w:val="20"/>
          <w:szCs w:val="20"/>
        </w:rPr>
        <w:t>Asoc</w:t>
      </w:r>
      <w:proofErr w:type="spellEnd"/>
      <w:r w:rsidRPr="0089279B">
        <w:rPr>
          <w:rFonts w:ascii="Century Gothic" w:hAnsi="Century Gothic"/>
          <w:sz w:val="20"/>
          <w:szCs w:val="20"/>
        </w:rPr>
        <w:t xml:space="preserve">. Bolivarianos Diversos </w:t>
      </w:r>
    </w:p>
    <w:p w:rsidR="008D4714" w:rsidRPr="0089279B" w:rsidRDefault="0089279B">
      <w:pPr>
        <w:pStyle w:val="Sinespaciado"/>
        <w:jc w:val="both"/>
        <w:rPr>
          <w:sz w:val="20"/>
          <w:szCs w:val="20"/>
        </w:rPr>
      </w:pPr>
      <w:r w:rsidRPr="0089279B">
        <w:rPr>
          <w:rFonts w:ascii="Century Gothic" w:hAnsi="Century Gothic"/>
          <w:sz w:val="20"/>
          <w:szCs w:val="20"/>
        </w:rPr>
        <w:t>Vocero Nacional de la Federación</w:t>
      </w:r>
    </w:p>
    <w:sectPr w:rsidR="008D4714" w:rsidRPr="0089279B" w:rsidSect="00EF4264">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097" w:rsidRDefault="00EF3097" w:rsidP="005E0322">
      <w:pPr>
        <w:spacing w:after="0" w:line="240" w:lineRule="auto"/>
      </w:pPr>
      <w:r>
        <w:separator/>
      </w:r>
    </w:p>
  </w:endnote>
  <w:endnote w:type="continuationSeparator" w:id="0">
    <w:p w:rsidR="00EF3097" w:rsidRDefault="00EF3097"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509" w:rsidRDefault="00EE1CA1" w:rsidP="00305063">
    <w:pPr>
      <w:pStyle w:val="Piedepgina"/>
      <w:rPr>
        <w:rFonts w:ascii="Arial Narrow" w:hAnsi="Arial Narrow"/>
      </w:rPr>
    </w:pPr>
    <w:r>
      <w:rPr>
        <w:rFonts w:ascii="Arial Narrow" w:hAnsi="Arial Narrow"/>
        <w:noProof/>
        <w:lang w:eastAsia="es-ES"/>
      </w:rPr>
      <w:drawing>
        <wp:anchor distT="0" distB="0" distL="114300" distR="114300" simplePos="0" relativeHeight="251659264" behindDoc="1" locked="0" layoutInCell="1" allowOverlap="1">
          <wp:simplePos x="0" y="0"/>
          <wp:positionH relativeFrom="column">
            <wp:posOffset>-299085</wp:posOffset>
          </wp:positionH>
          <wp:positionV relativeFrom="paragraph">
            <wp:posOffset>156845</wp:posOffset>
          </wp:positionV>
          <wp:extent cx="6178550" cy="13589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grupados logos federacion 07-05-18.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178550" cy="1358900"/>
                  </a:xfrm>
                  <a:prstGeom prst="rect">
                    <a:avLst/>
                  </a:prstGeom>
                </pic:spPr>
              </pic:pic>
            </a:graphicData>
          </a:graphic>
        </wp:anchor>
      </w:drawing>
    </w:r>
    <w:hyperlink r:id="rId2" w:anchor="onLGBTI.com" w:history="1">
      <w:r w:rsidR="00487509" w:rsidRPr="00487509">
        <w:rPr>
          <w:rStyle w:val="Hipervnculo"/>
          <w:rFonts w:ascii="Arial Narrow" w:hAnsi="Arial Narrow"/>
        </w:rPr>
        <w:t>www.FederacionLGBTI.com</w:t>
      </w:r>
    </w:hyperlink>
    <w:r w:rsidR="00487509">
      <w:rPr>
        <w:rFonts w:ascii="Arial Narrow" w:hAnsi="Arial Narrow"/>
      </w:rPr>
      <w:t>|Telf:</w:t>
    </w:r>
    <w:r w:rsidR="00487509" w:rsidRPr="00487509">
      <w:rPr>
        <w:rFonts w:ascii="Arial Narrow" w:hAnsi="Arial Narrow"/>
      </w:rPr>
      <w:t>0982001871</w:t>
    </w:r>
    <w:r w:rsidR="00487509">
      <w:rPr>
        <w:rFonts w:ascii="Arial Narrow" w:hAnsi="Arial Narrow"/>
      </w:rPr>
      <w:t>|</w:t>
    </w:r>
    <w:hyperlink r:id="rId3" w:history="1">
      <w:r w:rsidR="00487509" w:rsidRPr="00487509">
        <w:rPr>
          <w:rStyle w:val="Hipervnculo"/>
          <w:rFonts w:ascii="Arial Narrow" w:hAnsi="Arial Narrow"/>
        </w:rPr>
        <w:t>FedeLGBT@gmail.com</w:t>
      </w:r>
    </w:hyperlink>
    <w:r w:rsidR="00487509">
      <w:rPr>
        <w:rFonts w:ascii="Arial Narrow" w:hAnsi="Arial Narrow"/>
      </w:rPr>
      <w:t>|</w:t>
    </w:r>
    <w:r w:rsidR="00487509" w:rsidRPr="00487509">
      <w:rPr>
        <w:rFonts w:ascii="Arial Narrow" w:hAnsi="Arial Narrow"/>
      </w:rPr>
      <w:t>Córdoba 325 y P</w:t>
    </w:r>
    <w:r w:rsidR="00305063">
      <w:rPr>
        <w:rFonts w:ascii="Arial Narrow" w:hAnsi="Arial Narrow"/>
      </w:rPr>
      <w:t xml:space="preserve">adre Aguirre, </w:t>
    </w:r>
    <w:proofErr w:type="spellStart"/>
    <w:r w:rsidR="00305063">
      <w:rPr>
        <w:rFonts w:ascii="Arial Narrow" w:hAnsi="Arial Narrow"/>
      </w:rPr>
      <w:t>Gye</w:t>
    </w:r>
    <w:proofErr w:type="spellEnd"/>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Pr="00305063" w:rsidRDefault="00EE1CA1" w:rsidP="00305063">
    <w:pPr>
      <w:pStyle w:val="Piedepgina"/>
      <w:rPr>
        <w:rFonts w:ascii="Arial Narrow" w:hAnsi="Arial Narrow"/>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097" w:rsidRDefault="00EF3097" w:rsidP="005E0322">
      <w:pPr>
        <w:spacing w:after="0" w:line="240" w:lineRule="auto"/>
      </w:pPr>
      <w:r>
        <w:separator/>
      </w:r>
    </w:p>
  </w:footnote>
  <w:footnote w:type="continuationSeparator" w:id="0">
    <w:p w:rsidR="00EF3097" w:rsidRDefault="00EF3097"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A14" w:rsidRDefault="00E35A14">
    <w:pPr>
      <w:pStyle w:val="Encabezado"/>
    </w:pPr>
    <w:r>
      <w:rPr>
        <w:noProof/>
        <w:lang w:eastAsia="es-ES"/>
      </w:rPr>
      <w:drawing>
        <wp:anchor distT="0" distB="0" distL="114300" distR="114300" simplePos="0" relativeHeight="251658240" behindDoc="1" locked="0" layoutInCell="1" allowOverlap="1">
          <wp:simplePos x="0" y="0"/>
          <wp:positionH relativeFrom="margin">
            <wp:align>center</wp:align>
          </wp:positionH>
          <wp:positionV relativeFrom="paragraph">
            <wp:posOffset>-449580</wp:posOffset>
          </wp:positionV>
          <wp:extent cx="3105150" cy="1391627"/>
          <wp:effectExtent l="1905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66"/>
                  <a:stretch/>
                </pic:blipFill>
                <pic:spPr bwMode="auto">
                  <a:xfrm>
                    <a:off x="0" y="0"/>
                    <a:ext cx="3113319" cy="139528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2C1919"/>
    <w:multiLevelType w:val="hybridMultilevel"/>
    <w:tmpl w:val="7200D8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hyphenationZone w:val="425"/>
  <w:characterSpacingControl w:val="doNotCompress"/>
  <w:hdrShapeDefaults>
    <o:shapedefaults v:ext="edit" spidmax="11266"/>
  </w:hdrShapeDefaults>
  <w:footnotePr>
    <w:footnote w:id="-1"/>
    <w:footnote w:id="0"/>
  </w:footnotePr>
  <w:endnotePr>
    <w:endnote w:id="-1"/>
    <w:endnote w:id="0"/>
  </w:endnotePr>
  <w:compat/>
  <w:rsids>
    <w:rsidRoot w:val="00BE73B1"/>
    <w:rsid w:val="00015046"/>
    <w:rsid w:val="00040573"/>
    <w:rsid w:val="000B3E17"/>
    <w:rsid w:val="001A1D92"/>
    <w:rsid w:val="001A2554"/>
    <w:rsid w:val="001B1BAA"/>
    <w:rsid w:val="00204A09"/>
    <w:rsid w:val="00216A32"/>
    <w:rsid w:val="00224EDB"/>
    <w:rsid w:val="00234A47"/>
    <w:rsid w:val="00242998"/>
    <w:rsid w:val="002A72EB"/>
    <w:rsid w:val="002F61EC"/>
    <w:rsid w:val="0030341C"/>
    <w:rsid w:val="00305063"/>
    <w:rsid w:val="00402F3F"/>
    <w:rsid w:val="004443BB"/>
    <w:rsid w:val="00462D8A"/>
    <w:rsid w:val="00487509"/>
    <w:rsid w:val="00497076"/>
    <w:rsid w:val="004B1FE2"/>
    <w:rsid w:val="004D31B1"/>
    <w:rsid w:val="0051178B"/>
    <w:rsid w:val="005E0322"/>
    <w:rsid w:val="00600AC9"/>
    <w:rsid w:val="006321B5"/>
    <w:rsid w:val="0064028E"/>
    <w:rsid w:val="006840A7"/>
    <w:rsid w:val="006A34A3"/>
    <w:rsid w:val="006B2F86"/>
    <w:rsid w:val="006D0E53"/>
    <w:rsid w:val="006F68C8"/>
    <w:rsid w:val="00706964"/>
    <w:rsid w:val="00773A17"/>
    <w:rsid w:val="00783B11"/>
    <w:rsid w:val="007B1112"/>
    <w:rsid w:val="007E42EA"/>
    <w:rsid w:val="00814B47"/>
    <w:rsid w:val="00830B4C"/>
    <w:rsid w:val="008635DA"/>
    <w:rsid w:val="0089279B"/>
    <w:rsid w:val="008A43DE"/>
    <w:rsid w:val="008A7BA8"/>
    <w:rsid w:val="008D4714"/>
    <w:rsid w:val="0090714B"/>
    <w:rsid w:val="00923487"/>
    <w:rsid w:val="009340D0"/>
    <w:rsid w:val="009479D2"/>
    <w:rsid w:val="00962259"/>
    <w:rsid w:val="0097285E"/>
    <w:rsid w:val="00986423"/>
    <w:rsid w:val="00992698"/>
    <w:rsid w:val="00A15C79"/>
    <w:rsid w:val="00A51A15"/>
    <w:rsid w:val="00A70A22"/>
    <w:rsid w:val="00A83B70"/>
    <w:rsid w:val="00AC657C"/>
    <w:rsid w:val="00B265DB"/>
    <w:rsid w:val="00B3137A"/>
    <w:rsid w:val="00B81538"/>
    <w:rsid w:val="00B924FC"/>
    <w:rsid w:val="00B97379"/>
    <w:rsid w:val="00BE73B1"/>
    <w:rsid w:val="00C80AD3"/>
    <w:rsid w:val="00C80DBD"/>
    <w:rsid w:val="00C96668"/>
    <w:rsid w:val="00CA6144"/>
    <w:rsid w:val="00CC209E"/>
    <w:rsid w:val="00CE5028"/>
    <w:rsid w:val="00D10475"/>
    <w:rsid w:val="00D64913"/>
    <w:rsid w:val="00D72EEE"/>
    <w:rsid w:val="00DB0794"/>
    <w:rsid w:val="00DB5C74"/>
    <w:rsid w:val="00DD79E3"/>
    <w:rsid w:val="00DE0A4D"/>
    <w:rsid w:val="00DE5D54"/>
    <w:rsid w:val="00E35A14"/>
    <w:rsid w:val="00E77176"/>
    <w:rsid w:val="00EE1BC0"/>
    <w:rsid w:val="00EE1CA1"/>
    <w:rsid w:val="00EF3097"/>
    <w:rsid w:val="00EF4264"/>
    <w:rsid w:val="00F052F1"/>
    <w:rsid w:val="00F960C1"/>
    <w:rsid w:val="00FC6B1C"/>
    <w:rsid w:val="00FF38E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26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FedeLGBT@gmail.com" TargetMode="External"/><Relationship Id="rId2" Type="http://schemas.openxmlformats.org/officeDocument/2006/relationships/hyperlink" Target="http://www.Federaci"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378</Words>
  <Characters>2085</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4</cp:revision>
  <cp:lastPrinted>2016-11-24T17:47:00Z</cp:lastPrinted>
  <dcterms:created xsi:type="dcterms:W3CDTF">2018-08-24T15:00:00Z</dcterms:created>
  <dcterms:modified xsi:type="dcterms:W3CDTF">2018-08-24T15:04:00Z</dcterms:modified>
</cp:coreProperties>
</file>